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pPr>
      <w:r w:rsidRPr="00000000" w:rsidR="00000000" w:rsidDel="00000000">
        <w:rPr>
          <w:rtl w:val="0"/>
        </w:rPr>
        <w:t xml:space="preserve">MLG stands for Major League Gaming. It is basically a gathering of people that lay games at a daily basis for a living. There are usually clans. A clan is a group of people that play with other at competitions for money against other clans. An example of a clan would be a clan called “OpTic”. Last year they won 1 million dollars on Call of Duty Black ops 2 world championships. MLG players usually go to competitions 12-18 times a year. MOst of them are for big money and the competitions are sponsored by companies like... Treyarch, Activision, Microsoft etc. Mlg players buy and sell other players if needed or wanted. MLG players have stage names that they have to go by while their carrier, some examples are Nadeshot, Hecz, and BigTymer68. These are all real OpTic players and these names are basically their gamertags that they use on different gaming communities like Xbox Live. MLG player get to test games before their launch ( like 3-4 months) and give their opinions. Sometimes they invite some NBA players to play Call of Duty against them.</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MLG.docx</dc:title>
</cp:coreProperties>
</file>